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9" w:rsidRDefault="00EC49A9" w:rsidP="00AD3AB9">
      <w:pPr>
        <w:ind w:left="810" w:right="-27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58950" cy="650889"/>
            <wp:effectExtent l="19050" t="0" r="0" b="0"/>
            <wp:docPr id="1" name="Picture 0" descr="FINAL CBH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BH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920" cy="65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9A9" w:rsidRDefault="00EC49A9">
      <w:pPr>
        <w:rPr>
          <w:b/>
          <w:sz w:val="28"/>
          <w:szCs w:val="28"/>
        </w:rPr>
      </w:pPr>
    </w:p>
    <w:p w:rsidR="00334CAF" w:rsidRPr="009E088F" w:rsidRDefault="00334CAF" w:rsidP="00334CAF">
      <w:pPr>
        <w:rPr>
          <w:rFonts w:ascii="Calibri" w:eastAsia="Calibri" w:hAnsi="Calibri" w:cs="Times New Roman"/>
          <w:b/>
          <w:u w:val="single"/>
        </w:rPr>
      </w:pPr>
      <w:r w:rsidRPr="009E088F">
        <w:rPr>
          <w:rFonts w:ascii="Calibri" w:eastAsia="Calibri" w:hAnsi="Calibri" w:cs="Times New Roman"/>
          <w:b/>
          <w:u w:val="single"/>
        </w:rPr>
        <w:t>For Immediate Release</w:t>
      </w:r>
    </w:p>
    <w:p w:rsidR="00334CAF" w:rsidRPr="009E088F" w:rsidRDefault="00334CAF" w:rsidP="00334CAF">
      <w:pPr>
        <w:rPr>
          <w:rFonts w:ascii="Calibri" w:eastAsia="Calibri" w:hAnsi="Calibri" w:cs="Times New Roman"/>
          <w:b/>
          <w:u w:val="single"/>
        </w:rPr>
      </w:pPr>
    </w:p>
    <w:p w:rsidR="00334CAF" w:rsidRPr="009E088F" w:rsidRDefault="00334CAF" w:rsidP="00334CAF">
      <w:pPr>
        <w:rPr>
          <w:rFonts w:ascii="Calibri" w:eastAsia="Calibri" w:hAnsi="Calibri" w:cs="Times New Roman"/>
        </w:rPr>
      </w:pPr>
      <w:r w:rsidRPr="009E088F">
        <w:rPr>
          <w:rFonts w:ascii="Calibri" w:eastAsia="Calibri" w:hAnsi="Calibri" w:cs="Times New Roman"/>
        </w:rPr>
        <w:t>Contact Info:  Jessica K. Boles, Director</w:t>
      </w:r>
      <w:r>
        <w:t xml:space="preserve"> of Marketing</w:t>
      </w:r>
    </w:p>
    <w:p w:rsidR="00334CAF" w:rsidRPr="009E088F" w:rsidRDefault="00334CAF" w:rsidP="00334CAF">
      <w:pPr>
        <w:rPr>
          <w:rFonts w:ascii="Calibri" w:eastAsia="Calibri" w:hAnsi="Calibri" w:cs="Times New Roman"/>
        </w:rPr>
      </w:pPr>
      <w:r>
        <w:tab/>
        <w:t xml:space="preserve">       941-639-8300 Ext.275</w:t>
      </w:r>
    </w:p>
    <w:p w:rsidR="00334CAF" w:rsidRDefault="00334CAF">
      <w:pPr>
        <w:rPr>
          <w:b/>
          <w:sz w:val="28"/>
          <w:szCs w:val="28"/>
        </w:rPr>
      </w:pPr>
    </w:p>
    <w:p w:rsidR="00973DF0" w:rsidRPr="00D8521A" w:rsidRDefault="00973DF0" w:rsidP="00973DF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Charlotte Behavioral Health Care </w:t>
      </w:r>
      <w:r w:rsidR="00FC6D63">
        <w:rPr>
          <w:rFonts w:ascii="Calibri" w:hAnsi="Calibri"/>
          <w:b/>
          <w:sz w:val="28"/>
          <w:szCs w:val="28"/>
        </w:rPr>
        <w:t>i</w:t>
      </w:r>
      <w:r w:rsidRPr="00D8521A">
        <w:rPr>
          <w:rFonts w:ascii="Calibri" w:hAnsi="Calibri"/>
          <w:b/>
          <w:sz w:val="28"/>
          <w:szCs w:val="28"/>
        </w:rPr>
        <w:t xml:space="preserve">ntroduces </w:t>
      </w:r>
      <w:r w:rsidR="00FC6D63">
        <w:rPr>
          <w:rFonts w:ascii="Calibri" w:hAnsi="Calibri"/>
          <w:b/>
          <w:sz w:val="28"/>
          <w:szCs w:val="28"/>
        </w:rPr>
        <w:t xml:space="preserve">new Art &amp; Soul Summer Camp </w:t>
      </w:r>
    </w:p>
    <w:p w:rsidR="00973DF0" w:rsidRPr="00D8521A" w:rsidRDefault="00973DF0" w:rsidP="00973DF0">
      <w:pPr>
        <w:jc w:val="center"/>
        <w:rPr>
          <w:rFonts w:ascii="Calibri" w:hAnsi="Calibri"/>
          <w:b/>
          <w:i/>
        </w:rPr>
      </w:pPr>
    </w:p>
    <w:p w:rsidR="00FC6D63" w:rsidRDefault="00973DF0" w:rsidP="00973DF0">
      <w:pPr>
        <w:rPr>
          <w:rFonts w:ascii="Calibri" w:hAnsi="Calibri"/>
        </w:rPr>
      </w:pPr>
      <w:r>
        <w:rPr>
          <w:rFonts w:ascii="Calibri" w:hAnsi="Calibri"/>
        </w:rPr>
        <w:t>Punta Gorda, FL</w:t>
      </w:r>
      <w:r w:rsidR="00AD3AB9">
        <w:rPr>
          <w:rFonts w:ascii="Calibri" w:hAnsi="Calibri"/>
        </w:rPr>
        <w:t xml:space="preserve"> – </w:t>
      </w:r>
      <w:r w:rsidR="00FC6D63">
        <w:rPr>
          <w:rFonts w:ascii="Calibri" w:hAnsi="Calibri"/>
        </w:rPr>
        <w:t xml:space="preserve">The sounds of kids laughing </w:t>
      </w:r>
      <w:r w:rsidR="000B2D7D">
        <w:rPr>
          <w:rFonts w:ascii="Calibri" w:hAnsi="Calibri"/>
        </w:rPr>
        <w:t xml:space="preserve">and music pumping through the speakers </w:t>
      </w:r>
      <w:r w:rsidR="00441A5A">
        <w:rPr>
          <w:rFonts w:ascii="Calibri" w:hAnsi="Calibri"/>
        </w:rPr>
        <w:t>fill</w:t>
      </w:r>
      <w:r w:rsidR="00FC6D63">
        <w:rPr>
          <w:rFonts w:ascii="Calibri" w:hAnsi="Calibri"/>
        </w:rPr>
        <w:t xml:space="preserve"> the hallways of Charlotte Behavioral Health Care and the feeling of summer has officially begun. </w:t>
      </w:r>
      <w:r w:rsidR="000B2D7D">
        <w:rPr>
          <w:rFonts w:ascii="Calibri" w:hAnsi="Calibri"/>
        </w:rPr>
        <w:t>Last week</w:t>
      </w:r>
      <w:r w:rsidR="00FC6D63">
        <w:rPr>
          <w:rFonts w:ascii="Calibri" w:hAnsi="Calibri"/>
        </w:rPr>
        <w:t>, the Fred Lang Foundation graciously funded a week long art and dance camp for kids seen here at the agency ages 7-13 years old.</w:t>
      </w:r>
    </w:p>
    <w:p w:rsidR="00FC6D63" w:rsidRDefault="00FC6D63" w:rsidP="00973DF0">
      <w:pPr>
        <w:rPr>
          <w:rFonts w:ascii="Calibri" w:hAnsi="Calibri"/>
        </w:rPr>
      </w:pPr>
    </w:p>
    <w:p w:rsidR="00FC6D63" w:rsidRDefault="00FC6D63" w:rsidP="00973DF0">
      <w:pPr>
        <w:rPr>
          <w:rFonts w:ascii="Calibri" w:hAnsi="Calibri"/>
        </w:rPr>
      </w:pPr>
      <w:r>
        <w:rPr>
          <w:rFonts w:ascii="Calibri" w:hAnsi="Calibri"/>
        </w:rPr>
        <w:t xml:space="preserve">The Art &amp; Soul Summer Camp provided a variety of dance and art </w:t>
      </w:r>
      <w:r w:rsidR="000977CC">
        <w:rPr>
          <w:rFonts w:ascii="Calibri" w:hAnsi="Calibri"/>
        </w:rPr>
        <w:t xml:space="preserve">activities </w:t>
      </w:r>
      <w:r>
        <w:rPr>
          <w:rFonts w:ascii="Calibri" w:hAnsi="Calibri"/>
        </w:rPr>
        <w:t xml:space="preserve">for each of the camp participants. Kathleen </w:t>
      </w:r>
      <w:proofErr w:type="spellStart"/>
      <w:r>
        <w:rPr>
          <w:rFonts w:ascii="Calibri" w:hAnsi="Calibri"/>
        </w:rPr>
        <w:t>Candales</w:t>
      </w:r>
      <w:proofErr w:type="spellEnd"/>
      <w:r>
        <w:rPr>
          <w:rFonts w:ascii="Calibri" w:hAnsi="Calibri"/>
        </w:rPr>
        <w:t>, owner of Higher Ground Pe</w:t>
      </w:r>
      <w:r w:rsidR="000977CC">
        <w:rPr>
          <w:rFonts w:ascii="Calibri" w:hAnsi="Calibri"/>
        </w:rPr>
        <w:t>r</w:t>
      </w:r>
      <w:r>
        <w:rPr>
          <w:rFonts w:ascii="Calibri" w:hAnsi="Calibri"/>
        </w:rPr>
        <w:t xml:space="preserve">forming Arts did an amazing job as the kids dance instructor. She </w:t>
      </w:r>
      <w:r w:rsidR="000977CC">
        <w:rPr>
          <w:rFonts w:ascii="Calibri" w:hAnsi="Calibri"/>
        </w:rPr>
        <w:t xml:space="preserve">got the </w:t>
      </w:r>
      <w:r w:rsidR="00A9734F">
        <w:rPr>
          <w:rFonts w:ascii="Calibri" w:hAnsi="Calibri"/>
        </w:rPr>
        <w:t>campers</w:t>
      </w:r>
      <w:r w:rsidR="000977CC">
        <w:rPr>
          <w:rFonts w:ascii="Calibri" w:hAnsi="Calibri"/>
        </w:rPr>
        <w:t xml:space="preserve"> started and ready for the day. During their dance time, the kids</w:t>
      </w:r>
      <w:r>
        <w:rPr>
          <w:rFonts w:ascii="Calibri" w:hAnsi="Calibri"/>
        </w:rPr>
        <w:t xml:space="preserve"> </w:t>
      </w:r>
      <w:r w:rsidR="000977CC">
        <w:rPr>
          <w:rFonts w:ascii="Calibri" w:hAnsi="Calibri"/>
        </w:rPr>
        <w:t xml:space="preserve">danced and even </w:t>
      </w:r>
      <w:r>
        <w:rPr>
          <w:rFonts w:ascii="Calibri" w:hAnsi="Calibri"/>
        </w:rPr>
        <w:t>learned a routine to take home and show their families</w:t>
      </w:r>
      <w:r w:rsidR="000977CC">
        <w:rPr>
          <w:rFonts w:ascii="Calibri" w:hAnsi="Calibri"/>
        </w:rPr>
        <w:t>.</w:t>
      </w:r>
      <w:r w:rsidR="00441A5A">
        <w:rPr>
          <w:rFonts w:ascii="Calibri" w:hAnsi="Calibri"/>
        </w:rPr>
        <w:t xml:space="preserve"> A couple of the kids were hesitant at first, and then once they learned the dance moves, they couldn’t stop.</w:t>
      </w:r>
    </w:p>
    <w:p w:rsidR="000977CC" w:rsidRDefault="000977CC" w:rsidP="00973DF0">
      <w:pPr>
        <w:rPr>
          <w:rFonts w:ascii="Calibri" w:hAnsi="Calibri"/>
        </w:rPr>
      </w:pPr>
    </w:p>
    <w:p w:rsidR="000977CC" w:rsidRDefault="000977CC" w:rsidP="00973DF0">
      <w:pPr>
        <w:rPr>
          <w:rFonts w:ascii="Calibri" w:hAnsi="Calibri"/>
        </w:rPr>
      </w:pPr>
      <w:r>
        <w:rPr>
          <w:rFonts w:ascii="Calibri" w:hAnsi="Calibri"/>
        </w:rPr>
        <w:t xml:space="preserve">The second half of the day consisted of art, taught by </w:t>
      </w:r>
      <w:r w:rsidR="00441A5A">
        <w:rPr>
          <w:rFonts w:ascii="Calibri" w:hAnsi="Calibri"/>
        </w:rPr>
        <w:t xml:space="preserve">art </w:t>
      </w:r>
      <w:r w:rsidR="00A9734F">
        <w:rPr>
          <w:rFonts w:ascii="Calibri" w:hAnsi="Calibri"/>
        </w:rPr>
        <w:t>teacher, Tammy</w:t>
      </w:r>
      <w:r w:rsidR="00441A5A">
        <w:rPr>
          <w:rFonts w:ascii="Calibri" w:hAnsi="Calibri"/>
        </w:rPr>
        <w:t xml:space="preserve"> Beauchamp, </w:t>
      </w:r>
      <w:r>
        <w:rPr>
          <w:rFonts w:ascii="Calibri" w:hAnsi="Calibri"/>
        </w:rPr>
        <w:t>from East Elementary. She had the kids making not just one project, but up to three! The kids then got to wrap their artwork up in a gift bag for Father’s Day if they wished.</w:t>
      </w:r>
    </w:p>
    <w:p w:rsidR="00441A5A" w:rsidRDefault="00441A5A" w:rsidP="00973DF0">
      <w:pPr>
        <w:rPr>
          <w:rFonts w:ascii="Calibri" w:hAnsi="Calibri"/>
        </w:rPr>
      </w:pPr>
    </w:p>
    <w:p w:rsidR="00CF6B19" w:rsidRDefault="00CF6B19" w:rsidP="00CF6B19">
      <w:pPr>
        <w:shd w:val="clear" w:color="auto" w:fill="FFFFFF"/>
        <w:rPr>
          <w:color w:val="000000"/>
        </w:rPr>
      </w:pPr>
      <w:r>
        <w:rPr>
          <w:rFonts w:ascii="Calibri" w:hAnsi="Calibri"/>
        </w:rPr>
        <w:t>Throughout the week members of the Fred Lang Foundation Board stopped by during break time to hand out drinks and snacks to the kids. “</w:t>
      </w:r>
      <w:r>
        <w:rPr>
          <w:color w:val="000000"/>
        </w:rPr>
        <w:t>I think the Art Camp is a great idea, and seems to really help the kids.” says Sushila Cherian, Board Member. ” I hope the other Board members were equally touched and benefitted by the experience of being with the kids.”</w:t>
      </w:r>
    </w:p>
    <w:p w:rsidR="00CF6B19" w:rsidRDefault="00CF6B19" w:rsidP="00CF6B19">
      <w:pPr>
        <w:ind w:left="0"/>
        <w:rPr>
          <w:rFonts w:ascii="Calibri" w:hAnsi="Calibri"/>
        </w:rPr>
      </w:pPr>
    </w:p>
    <w:p w:rsidR="00441A5A" w:rsidRPr="00441A5A" w:rsidRDefault="00441A5A" w:rsidP="00CF6B19">
      <w:pPr>
        <w:rPr>
          <w:rFonts w:ascii="Calibri" w:hAnsi="Calibri"/>
        </w:rPr>
      </w:pPr>
      <w:r>
        <w:rPr>
          <w:rFonts w:ascii="Calibri" w:hAnsi="Calibri"/>
        </w:rPr>
        <w:t>“</w:t>
      </w:r>
      <w:r>
        <w:rPr>
          <w:color w:val="000000"/>
        </w:rPr>
        <w:t>The camp kids had a great time and even put on a dance for staff that they choreographed themselves” s</w:t>
      </w:r>
      <w:r>
        <w:rPr>
          <w:rFonts w:ascii="Calibri" w:hAnsi="Calibri"/>
        </w:rPr>
        <w:t>ays Jean Giebler, Manager of Children’s Outpatient Services.</w:t>
      </w:r>
      <w:r>
        <w:rPr>
          <w:color w:val="000000"/>
        </w:rPr>
        <w:t xml:space="preserve"> “The teachers were </w:t>
      </w:r>
      <w:r w:rsidR="00A9734F">
        <w:rPr>
          <w:color w:val="000000"/>
        </w:rPr>
        <w:t>amazing</w:t>
      </w:r>
      <w:r>
        <w:rPr>
          <w:color w:val="000000"/>
        </w:rPr>
        <w:t xml:space="preserve"> and able to get the kids engaged in the activities.  It was great hearing the music in the halls and seeing the project that they made.  We as a team learned a lot from this first year hosting camp that we will use to make next year even better.”</w:t>
      </w:r>
    </w:p>
    <w:p w:rsidR="00FC6D63" w:rsidRDefault="00FC6D63" w:rsidP="00973DF0">
      <w:pPr>
        <w:rPr>
          <w:rFonts w:ascii="Calibri" w:hAnsi="Calibri"/>
        </w:rPr>
      </w:pPr>
    </w:p>
    <w:p w:rsidR="00973DF0" w:rsidRDefault="00441A5A" w:rsidP="00973DF0">
      <w:pPr>
        <w:rPr>
          <w:rFonts w:ascii="Calibri" w:hAnsi="Calibri"/>
        </w:rPr>
      </w:pPr>
      <w:r>
        <w:rPr>
          <w:rFonts w:ascii="Calibri" w:hAnsi="Calibri"/>
        </w:rPr>
        <w:t xml:space="preserve">For more information, please contact Jessica Boles, Director of Marketing at (941) 693-8300 ext. 275 or </w:t>
      </w:r>
      <w:hyperlink r:id="rId8" w:history="1">
        <w:r w:rsidRPr="00D35E33">
          <w:rPr>
            <w:rStyle w:val="Hyperlink"/>
            <w:rFonts w:ascii="Calibri" w:hAnsi="Calibri"/>
          </w:rPr>
          <w:t>jboles@cbhcfl.org</w:t>
        </w:r>
      </w:hyperlink>
      <w:r>
        <w:rPr>
          <w:rFonts w:ascii="Calibri" w:hAnsi="Calibri"/>
        </w:rPr>
        <w:t xml:space="preserve"> </w:t>
      </w:r>
      <w:r w:rsidR="00AD3AB9">
        <w:rPr>
          <w:rFonts w:ascii="Calibri" w:hAnsi="Calibri"/>
        </w:rPr>
        <w:t xml:space="preserve"> </w:t>
      </w:r>
      <w:r w:rsidR="001F3A6F">
        <w:rPr>
          <w:rFonts w:ascii="Calibri" w:hAnsi="Calibri"/>
        </w:rPr>
        <w:t xml:space="preserve">or visit </w:t>
      </w:r>
      <w:hyperlink r:id="rId9" w:history="1">
        <w:r w:rsidR="001F3A6F" w:rsidRPr="00D35E33">
          <w:rPr>
            <w:rStyle w:val="Hyperlink"/>
            <w:rFonts w:ascii="Calibri" w:hAnsi="Calibri"/>
          </w:rPr>
          <w:t>www.cbhcfl.org</w:t>
        </w:r>
      </w:hyperlink>
    </w:p>
    <w:p w:rsidR="001F3A6F" w:rsidRPr="00D8521A" w:rsidRDefault="001F3A6F" w:rsidP="00973DF0">
      <w:pPr>
        <w:rPr>
          <w:rFonts w:ascii="Calibri" w:hAnsi="Calibri"/>
        </w:rPr>
      </w:pPr>
    </w:p>
    <w:p w:rsidR="00973DF0" w:rsidRPr="00D8521A" w:rsidRDefault="00973DF0" w:rsidP="00973DF0">
      <w:pPr>
        <w:rPr>
          <w:rFonts w:ascii="Calibri" w:hAnsi="Calibri"/>
        </w:rPr>
      </w:pPr>
    </w:p>
    <w:p w:rsidR="00973DF0" w:rsidRPr="00D8521A" w:rsidRDefault="00973DF0" w:rsidP="00973DF0">
      <w:pPr>
        <w:rPr>
          <w:rFonts w:ascii="Calibri" w:hAnsi="Calibri"/>
          <w:sz w:val="12"/>
          <w:szCs w:val="12"/>
        </w:rPr>
      </w:pPr>
    </w:p>
    <w:p w:rsidR="00973DF0" w:rsidRPr="00D8521A" w:rsidRDefault="00973DF0" w:rsidP="00973DF0">
      <w:pPr>
        <w:jc w:val="center"/>
        <w:rPr>
          <w:rFonts w:ascii="Calibri" w:hAnsi="Calibri"/>
          <w:color w:val="000000"/>
        </w:rPr>
      </w:pPr>
      <w:r w:rsidRPr="00D8521A">
        <w:rPr>
          <w:rFonts w:ascii="Calibri" w:hAnsi="Calibri"/>
        </w:rPr>
        <w:t>###</w:t>
      </w:r>
    </w:p>
    <w:p w:rsidR="00973DF0" w:rsidRDefault="00973DF0">
      <w:pPr>
        <w:rPr>
          <w:b/>
          <w:sz w:val="28"/>
          <w:szCs w:val="28"/>
        </w:rPr>
      </w:pPr>
    </w:p>
    <w:sectPr w:rsidR="00973DF0" w:rsidSect="00FC6D63">
      <w:pgSz w:w="12240" w:h="15840"/>
      <w:pgMar w:top="810" w:right="1440" w:bottom="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59" w:rsidRDefault="00671859" w:rsidP="00EC49A9">
      <w:r>
        <w:separator/>
      </w:r>
    </w:p>
  </w:endnote>
  <w:endnote w:type="continuationSeparator" w:id="0">
    <w:p w:rsidR="00671859" w:rsidRDefault="00671859" w:rsidP="00EC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59" w:rsidRDefault="00671859" w:rsidP="00EC49A9">
      <w:r>
        <w:separator/>
      </w:r>
    </w:p>
  </w:footnote>
  <w:footnote w:type="continuationSeparator" w:id="0">
    <w:p w:rsidR="00671859" w:rsidRDefault="00671859" w:rsidP="00EC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C6B"/>
    <w:multiLevelType w:val="multilevel"/>
    <w:tmpl w:val="0590D81C"/>
    <w:lvl w:ilvl="0">
      <w:start w:val="94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639"/>
      <w:numFmt w:val="decimal"/>
      <w:lvlText w:val="%1-%2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8300"/>
      <w:numFmt w:val="decimal"/>
      <w:lvlText w:val="%1-%2-%3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20"/>
        </w:tabs>
        <w:ind w:left="582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540"/>
        </w:tabs>
        <w:ind w:left="654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DE2"/>
    <w:rsid w:val="00063CAF"/>
    <w:rsid w:val="000977CC"/>
    <w:rsid w:val="000B2D7D"/>
    <w:rsid w:val="0014635F"/>
    <w:rsid w:val="001732B9"/>
    <w:rsid w:val="001953B7"/>
    <w:rsid w:val="001E3588"/>
    <w:rsid w:val="001F3A6F"/>
    <w:rsid w:val="001F3E67"/>
    <w:rsid w:val="00221B19"/>
    <w:rsid w:val="002E6E7C"/>
    <w:rsid w:val="002F36A2"/>
    <w:rsid w:val="00327DE2"/>
    <w:rsid w:val="00334CAF"/>
    <w:rsid w:val="003A14FA"/>
    <w:rsid w:val="003D6E38"/>
    <w:rsid w:val="00441A5A"/>
    <w:rsid w:val="00481E4D"/>
    <w:rsid w:val="005731F6"/>
    <w:rsid w:val="00671859"/>
    <w:rsid w:val="006839F5"/>
    <w:rsid w:val="00691596"/>
    <w:rsid w:val="006C3618"/>
    <w:rsid w:val="0071150B"/>
    <w:rsid w:val="00731026"/>
    <w:rsid w:val="00751623"/>
    <w:rsid w:val="00761075"/>
    <w:rsid w:val="007B25A1"/>
    <w:rsid w:val="0085729C"/>
    <w:rsid w:val="00906EEC"/>
    <w:rsid w:val="00956F9C"/>
    <w:rsid w:val="00973DF0"/>
    <w:rsid w:val="00975999"/>
    <w:rsid w:val="009930C2"/>
    <w:rsid w:val="009B0DF4"/>
    <w:rsid w:val="009B2BB8"/>
    <w:rsid w:val="009B52FD"/>
    <w:rsid w:val="009E32C9"/>
    <w:rsid w:val="00A4387E"/>
    <w:rsid w:val="00A952D0"/>
    <w:rsid w:val="00A9734F"/>
    <w:rsid w:val="00AD3AB9"/>
    <w:rsid w:val="00B32621"/>
    <w:rsid w:val="00B41F42"/>
    <w:rsid w:val="00B47FB6"/>
    <w:rsid w:val="00BA4D7A"/>
    <w:rsid w:val="00BF10E3"/>
    <w:rsid w:val="00C04C30"/>
    <w:rsid w:val="00C86333"/>
    <w:rsid w:val="00CF6B19"/>
    <w:rsid w:val="00D37F2B"/>
    <w:rsid w:val="00D872C0"/>
    <w:rsid w:val="00DA38A0"/>
    <w:rsid w:val="00E87A85"/>
    <w:rsid w:val="00EC13B9"/>
    <w:rsid w:val="00EC1CB7"/>
    <w:rsid w:val="00EC49A9"/>
    <w:rsid w:val="00F12B61"/>
    <w:rsid w:val="00FC6D63"/>
    <w:rsid w:val="00FE1CD3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1075"/>
    <w:rPr>
      <w:i/>
      <w:iCs/>
    </w:rPr>
  </w:style>
  <w:style w:type="character" w:customStyle="1" w:styleId="apple-converted-space">
    <w:name w:val="apple-converted-space"/>
    <w:basedOn w:val="DefaultParagraphFont"/>
    <w:rsid w:val="00FE1CD3"/>
  </w:style>
  <w:style w:type="paragraph" w:styleId="Header">
    <w:name w:val="header"/>
    <w:basedOn w:val="Normal"/>
    <w:link w:val="HeaderChar"/>
    <w:uiPriority w:val="99"/>
    <w:semiHidden/>
    <w:unhideWhenUsed/>
    <w:rsid w:val="00EC4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9A9"/>
  </w:style>
  <w:style w:type="paragraph" w:styleId="Footer">
    <w:name w:val="footer"/>
    <w:basedOn w:val="Normal"/>
    <w:link w:val="FooterChar"/>
    <w:uiPriority w:val="99"/>
    <w:semiHidden/>
    <w:unhideWhenUsed/>
    <w:rsid w:val="00EC4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9A9"/>
  </w:style>
  <w:style w:type="paragraph" w:styleId="BalloonText">
    <w:name w:val="Balloon Text"/>
    <w:basedOn w:val="Normal"/>
    <w:link w:val="BalloonTextChar"/>
    <w:uiPriority w:val="99"/>
    <w:semiHidden/>
    <w:unhideWhenUsed/>
    <w:rsid w:val="00EC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les@cbhcf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bhc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jboles</dc:creator>
  <cp:lastModifiedBy>jboles</cp:lastModifiedBy>
  <cp:revision>5</cp:revision>
  <cp:lastPrinted>2013-06-18T20:03:00Z</cp:lastPrinted>
  <dcterms:created xsi:type="dcterms:W3CDTF">2013-06-18T15:54:00Z</dcterms:created>
  <dcterms:modified xsi:type="dcterms:W3CDTF">2013-06-18T20:28:00Z</dcterms:modified>
</cp:coreProperties>
</file>