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A9" w:rsidRDefault="00EC49A9" w:rsidP="00AD3AB9">
      <w:pPr>
        <w:ind w:left="810" w:right="-270"/>
        <w:rPr>
          <w:b/>
          <w:sz w:val="28"/>
          <w:szCs w:val="28"/>
        </w:rPr>
      </w:pPr>
      <w:r>
        <w:rPr>
          <w:b/>
          <w:noProof/>
          <w:sz w:val="28"/>
          <w:szCs w:val="28"/>
        </w:rPr>
        <w:drawing>
          <wp:inline distT="0" distB="0" distL="0" distR="0">
            <wp:extent cx="1758950" cy="650889"/>
            <wp:effectExtent l="19050" t="0" r="0" b="0"/>
            <wp:docPr id="1" name="Picture 0" descr="FINAL CB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BHC logo.jpg"/>
                    <pic:cNvPicPr/>
                  </pic:nvPicPr>
                  <pic:blipFill>
                    <a:blip r:embed="rId7" cstate="print"/>
                    <a:stretch>
                      <a:fillRect/>
                    </a:stretch>
                  </pic:blipFill>
                  <pic:spPr>
                    <a:xfrm>
                      <a:off x="0" y="0"/>
                      <a:ext cx="1759920" cy="651248"/>
                    </a:xfrm>
                    <a:prstGeom prst="rect">
                      <a:avLst/>
                    </a:prstGeom>
                  </pic:spPr>
                </pic:pic>
              </a:graphicData>
            </a:graphic>
          </wp:inline>
        </w:drawing>
      </w:r>
    </w:p>
    <w:p w:rsidR="00EC49A9" w:rsidRDefault="00EC49A9">
      <w:pPr>
        <w:rPr>
          <w:b/>
          <w:sz w:val="28"/>
          <w:szCs w:val="28"/>
        </w:rPr>
      </w:pPr>
    </w:p>
    <w:p w:rsidR="00334CAF" w:rsidRPr="009E088F" w:rsidRDefault="00334CAF" w:rsidP="00334CAF">
      <w:pPr>
        <w:rPr>
          <w:rFonts w:ascii="Calibri" w:eastAsia="Calibri" w:hAnsi="Calibri" w:cs="Times New Roman"/>
          <w:b/>
          <w:u w:val="single"/>
        </w:rPr>
      </w:pPr>
      <w:r w:rsidRPr="009E088F">
        <w:rPr>
          <w:rFonts w:ascii="Calibri" w:eastAsia="Calibri" w:hAnsi="Calibri" w:cs="Times New Roman"/>
          <w:b/>
          <w:u w:val="single"/>
        </w:rPr>
        <w:t>For Immediate Release</w:t>
      </w:r>
    </w:p>
    <w:p w:rsidR="00334CAF" w:rsidRPr="009E088F" w:rsidRDefault="00334CAF" w:rsidP="00334CAF">
      <w:pPr>
        <w:rPr>
          <w:rFonts w:ascii="Calibri" w:eastAsia="Calibri" w:hAnsi="Calibri" w:cs="Times New Roman"/>
          <w:b/>
          <w:u w:val="single"/>
        </w:rPr>
      </w:pPr>
    </w:p>
    <w:p w:rsidR="00334CAF" w:rsidRPr="009E088F" w:rsidRDefault="00334CAF" w:rsidP="00334CAF">
      <w:pPr>
        <w:rPr>
          <w:rFonts w:ascii="Calibri" w:eastAsia="Calibri" w:hAnsi="Calibri" w:cs="Times New Roman"/>
        </w:rPr>
      </w:pPr>
      <w:r w:rsidRPr="009E088F">
        <w:rPr>
          <w:rFonts w:ascii="Calibri" w:eastAsia="Calibri" w:hAnsi="Calibri" w:cs="Times New Roman"/>
        </w:rPr>
        <w:t>Contact Info:  Jessica K. Boles, Director</w:t>
      </w:r>
      <w:r>
        <w:t xml:space="preserve"> of Marketing</w:t>
      </w:r>
    </w:p>
    <w:p w:rsidR="00334CAF" w:rsidRPr="009E088F" w:rsidRDefault="00334CAF" w:rsidP="00334CAF">
      <w:pPr>
        <w:rPr>
          <w:rFonts w:ascii="Calibri" w:eastAsia="Calibri" w:hAnsi="Calibri" w:cs="Times New Roman"/>
        </w:rPr>
      </w:pPr>
      <w:r>
        <w:tab/>
        <w:t xml:space="preserve">       941-639-8300 Ext.275</w:t>
      </w:r>
    </w:p>
    <w:p w:rsidR="00334CAF" w:rsidRDefault="00334CAF">
      <w:pPr>
        <w:rPr>
          <w:b/>
          <w:sz w:val="28"/>
          <w:szCs w:val="28"/>
        </w:rPr>
      </w:pPr>
    </w:p>
    <w:p w:rsidR="00973DF0" w:rsidRPr="00D8521A" w:rsidRDefault="00973DF0" w:rsidP="00973DF0">
      <w:pPr>
        <w:jc w:val="center"/>
        <w:rPr>
          <w:rFonts w:ascii="Calibri" w:hAnsi="Calibri"/>
          <w:b/>
          <w:sz w:val="28"/>
          <w:szCs w:val="28"/>
        </w:rPr>
      </w:pPr>
      <w:r>
        <w:rPr>
          <w:rFonts w:ascii="Calibri" w:hAnsi="Calibri"/>
          <w:b/>
          <w:sz w:val="28"/>
          <w:szCs w:val="28"/>
        </w:rPr>
        <w:t xml:space="preserve">Charlotte Behavioral Health Care </w:t>
      </w:r>
      <w:r w:rsidRPr="00D8521A">
        <w:rPr>
          <w:rFonts w:ascii="Calibri" w:hAnsi="Calibri"/>
          <w:b/>
          <w:sz w:val="28"/>
          <w:szCs w:val="28"/>
        </w:rPr>
        <w:t>Introduces Mental Health First Aid</w:t>
      </w:r>
      <w:r>
        <w:rPr>
          <w:rFonts w:ascii="Calibri" w:hAnsi="Calibri"/>
          <w:b/>
          <w:sz w:val="28"/>
          <w:szCs w:val="28"/>
        </w:rPr>
        <w:t xml:space="preserve"> to Charlotte County</w:t>
      </w:r>
      <w:r w:rsidRPr="00D8521A">
        <w:rPr>
          <w:rFonts w:ascii="Calibri" w:hAnsi="Calibri"/>
          <w:b/>
          <w:sz w:val="28"/>
          <w:szCs w:val="28"/>
        </w:rPr>
        <w:t xml:space="preserve"> </w:t>
      </w:r>
    </w:p>
    <w:p w:rsidR="00973DF0" w:rsidRPr="00D8521A" w:rsidRDefault="00973DF0" w:rsidP="00973DF0">
      <w:pPr>
        <w:jc w:val="center"/>
        <w:rPr>
          <w:rFonts w:ascii="Calibri" w:hAnsi="Calibri"/>
          <w:b/>
          <w:i/>
        </w:rPr>
      </w:pPr>
      <w:r>
        <w:rPr>
          <w:rFonts w:ascii="Calibri" w:hAnsi="Calibri"/>
          <w:b/>
          <w:i/>
        </w:rPr>
        <w:t xml:space="preserve">Charlotte County </w:t>
      </w:r>
      <w:r w:rsidRPr="00D8521A">
        <w:rPr>
          <w:rFonts w:ascii="Calibri" w:hAnsi="Calibri"/>
          <w:b/>
          <w:i/>
        </w:rPr>
        <w:t>Joins National Initiative to Increase Mental Health Literacy</w:t>
      </w:r>
    </w:p>
    <w:p w:rsidR="00973DF0" w:rsidRPr="00D8521A" w:rsidRDefault="00973DF0" w:rsidP="00973DF0">
      <w:pPr>
        <w:jc w:val="center"/>
        <w:rPr>
          <w:rFonts w:ascii="Calibri" w:hAnsi="Calibri"/>
          <w:b/>
          <w:i/>
        </w:rPr>
      </w:pPr>
    </w:p>
    <w:p w:rsidR="00973DF0" w:rsidRPr="00D8521A" w:rsidRDefault="00973DF0" w:rsidP="00973DF0">
      <w:pPr>
        <w:rPr>
          <w:rFonts w:ascii="Calibri" w:hAnsi="Calibri"/>
        </w:rPr>
      </w:pPr>
      <w:r>
        <w:rPr>
          <w:rFonts w:ascii="Calibri" w:hAnsi="Calibri"/>
        </w:rPr>
        <w:t>Punta Gorda, FL</w:t>
      </w:r>
      <w:r w:rsidR="00AD3AB9">
        <w:rPr>
          <w:rFonts w:ascii="Calibri" w:hAnsi="Calibri"/>
        </w:rPr>
        <w:t xml:space="preserve"> – Charlotte Behavioral Health Care</w:t>
      </w:r>
      <w:r w:rsidRPr="00D8521A">
        <w:rPr>
          <w:rFonts w:ascii="Calibri" w:hAnsi="Calibri"/>
        </w:rPr>
        <w:t xml:space="preserve"> has piloted the first Mental Health F</w:t>
      </w:r>
      <w:r w:rsidR="00AD3AB9">
        <w:rPr>
          <w:rFonts w:ascii="Calibri" w:hAnsi="Calibri"/>
        </w:rPr>
        <w:t>irst Aid program in Charlotte County.</w:t>
      </w:r>
      <w:r w:rsidRPr="00D8521A">
        <w:rPr>
          <w:rFonts w:ascii="Calibri" w:hAnsi="Calibri"/>
        </w:rPr>
        <w:t xml:space="preserve">  </w:t>
      </w:r>
      <w:r w:rsidR="00AD3AB9">
        <w:rPr>
          <w:rFonts w:ascii="Calibri" w:hAnsi="Calibri"/>
        </w:rPr>
        <w:t xml:space="preserve">A certified trainer from the agency will train 20 local </w:t>
      </w:r>
      <w:r w:rsidRPr="00D8521A">
        <w:rPr>
          <w:rFonts w:ascii="Calibri" w:hAnsi="Calibri"/>
        </w:rPr>
        <w:t xml:space="preserve">members of the public to </w:t>
      </w:r>
      <w:r w:rsidRPr="00B41F42">
        <w:rPr>
          <w:rFonts w:ascii="Calibri" w:hAnsi="Calibri"/>
        </w:rPr>
        <w:t xml:space="preserve">improve mental health literacy – helping them identify, understand and respond to signs of mental illness.  </w:t>
      </w:r>
      <w:r w:rsidR="00B41F42" w:rsidRPr="00B41F42">
        <w:rPr>
          <w:rFonts w:ascii="Calibri" w:hAnsi="Calibri"/>
        </w:rPr>
        <w:t xml:space="preserve">Individuals from </w:t>
      </w:r>
      <w:r w:rsidR="00B41F42" w:rsidRPr="00B41F42">
        <w:t>Charlotte County Homeless Coalition, Mission Unity, Jesus Loves You Ministry, Inc., and Pretrial Services will be participating in the first M</w:t>
      </w:r>
      <w:r w:rsidR="00B41F42">
        <w:t>ental Health First Aid Training from June 12</w:t>
      </w:r>
      <w:r w:rsidR="00B41F42" w:rsidRPr="00B41F42">
        <w:rPr>
          <w:vertAlign w:val="superscript"/>
        </w:rPr>
        <w:t>th</w:t>
      </w:r>
      <w:r w:rsidR="00B41F42">
        <w:t>-June 14</w:t>
      </w:r>
      <w:r w:rsidR="00B41F42" w:rsidRPr="00B41F42">
        <w:rPr>
          <w:vertAlign w:val="superscript"/>
        </w:rPr>
        <w:t>th</w:t>
      </w:r>
      <w:r w:rsidR="00B41F42">
        <w:t>.</w:t>
      </w:r>
    </w:p>
    <w:p w:rsidR="00973DF0" w:rsidRPr="00D8521A" w:rsidRDefault="00973DF0" w:rsidP="00973DF0">
      <w:pPr>
        <w:rPr>
          <w:rFonts w:ascii="Calibri" w:hAnsi="Calibri"/>
        </w:rPr>
      </w:pPr>
    </w:p>
    <w:p w:rsidR="00973DF0" w:rsidRPr="00D8521A" w:rsidRDefault="00973DF0" w:rsidP="00973DF0">
      <w:pPr>
        <w:rPr>
          <w:rFonts w:ascii="Calibri" w:hAnsi="Calibri"/>
        </w:rPr>
      </w:pPr>
      <w:r w:rsidRPr="00D8521A">
        <w:rPr>
          <w:rFonts w:ascii="Calibri" w:hAnsi="Calibri"/>
        </w:rPr>
        <w:t>“We are thrilled to bring Mental Health First Aid to our community,” s</w:t>
      </w:r>
      <w:r w:rsidR="00AD3AB9">
        <w:rPr>
          <w:rFonts w:ascii="Calibri" w:hAnsi="Calibri"/>
        </w:rPr>
        <w:t>aid Jay Glynn, CEO</w:t>
      </w:r>
      <w:r w:rsidRPr="00D8521A">
        <w:rPr>
          <w:rFonts w:ascii="Calibri" w:hAnsi="Calibri"/>
        </w:rPr>
        <w:t xml:space="preserve"> “This </w:t>
      </w:r>
      <w:r>
        <w:rPr>
          <w:rFonts w:ascii="Calibri" w:hAnsi="Calibri"/>
        </w:rPr>
        <w:t>important educational effort</w:t>
      </w:r>
      <w:r w:rsidRPr="00D8521A">
        <w:rPr>
          <w:rFonts w:ascii="Calibri" w:hAnsi="Calibri"/>
        </w:rPr>
        <w:t xml:space="preserve"> goes a lot further than emergency intervention; it really helps people understand the shroud of fear and misjudgment facing individuals and families who experience mental illnesses and addiction.  It will help rid this community of the associated stigma and move more and more people toward recovery.”</w:t>
      </w:r>
    </w:p>
    <w:p w:rsidR="00973DF0" w:rsidRPr="00D8521A" w:rsidRDefault="00973DF0" w:rsidP="00973DF0">
      <w:pPr>
        <w:rPr>
          <w:rFonts w:ascii="Calibri" w:hAnsi="Calibri"/>
        </w:rPr>
      </w:pPr>
    </w:p>
    <w:p w:rsidR="00973DF0" w:rsidRPr="00D8521A" w:rsidRDefault="00973DF0" w:rsidP="00973DF0">
      <w:pPr>
        <w:rPr>
          <w:rFonts w:ascii="Calibri" w:hAnsi="Calibri"/>
          <w:i/>
        </w:rPr>
      </w:pPr>
      <w:r w:rsidRPr="00D8521A">
        <w:rPr>
          <w:rFonts w:ascii="Calibri" w:hAnsi="Calibri"/>
        </w:rPr>
        <w:t>Mental Health First Aid is a 12-hour training certification course which</w:t>
      </w:r>
      <w:r w:rsidRPr="00D8521A">
        <w:rPr>
          <w:rFonts w:ascii="Calibri" w:eastAsia="+mn-ea" w:hAnsi="Calibri"/>
        </w:rPr>
        <w:t xml:space="preserve"> teaches </w:t>
      </w:r>
      <w:r w:rsidRPr="00D8521A">
        <w:rPr>
          <w:rFonts w:ascii="Calibri" w:hAnsi="Calibri"/>
        </w:rPr>
        <w:t xml:space="preserve">participants a five-step action plan to assess a situation, select and implement </w:t>
      </w:r>
      <w:r w:rsidRPr="00D8521A">
        <w:rPr>
          <w:rFonts w:ascii="Calibri" w:eastAsia="+mn-ea" w:hAnsi="Calibri"/>
        </w:rPr>
        <w:t xml:space="preserve">interventions </w:t>
      </w:r>
      <w:r w:rsidRPr="00D8521A">
        <w:rPr>
          <w:rFonts w:ascii="Calibri" w:hAnsi="Calibri"/>
        </w:rPr>
        <w:t>and secure approp</w:t>
      </w:r>
      <w:r w:rsidRPr="00D8521A">
        <w:rPr>
          <w:rFonts w:ascii="Calibri" w:eastAsia="+mn-ea" w:hAnsi="Calibri"/>
        </w:rPr>
        <w:t xml:space="preserve">riate care </w:t>
      </w:r>
      <w:r w:rsidRPr="00D8521A">
        <w:rPr>
          <w:rFonts w:ascii="Calibri" w:hAnsi="Calibri"/>
        </w:rPr>
        <w:t xml:space="preserve">for the individual, the certification program introduces participants to risk factors and warning signs of mental health problems, builds understanding of their impact and overviews common treatments. </w:t>
      </w:r>
      <w:r w:rsidRPr="00D8521A">
        <w:rPr>
          <w:rFonts w:ascii="Calibri" w:hAnsi="Calibri"/>
          <w:i/>
        </w:rPr>
        <w:t xml:space="preserve"> </w:t>
      </w:r>
      <w:r w:rsidRPr="00D8521A">
        <w:rPr>
          <w:rFonts w:ascii="Calibri" w:hAnsi="Calibri"/>
        </w:rPr>
        <w:t xml:space="preserve">Thorough evaluations in randomized controlled trials and a quantitative study have proved the CPR-like program effective in improving trainees’ knowledge of mental disorders, reducing stigma and increasing the amount of help provided to others.  </w:t>
      </w:r>
    </w:p>
    <w:p w:rsidR="00973DF0" w:rsidRPr="00D8521A" w:rsidRDefault="00973DF0" w:rsidP="00973DF0">
      <w:pPr>
        <w:rPr>
          <w:rFonts w:ascii="Calibri" w:hAnsi="Calibri"/>
        </w:rPr>
      </w:pPr>
    </w:p>
    <w:p w:rsidR="00973DF0" w:rsidRPr="00D8521A" w:rsidRDefault="00973DF0" w:rsidP="00973DF0">
      <w:pPr>
        <w:rPr>
          <w:rFonts w:ascii="Calibri" w:hAnsi="Calibri"/>
        </w:rPr>
      </w:pPr>
      <w:r w:rsidRPr="00D8521A">
        <w:rPr>
          <w:rFonts w:ascii="Calibri" w:hAnsi="Calibri"/>
          <w:color w:val="000000"/>
        </w:rPr>
        <w:t xml:space="preserve">“We </w:t>
      </w:r>
      <w:r w:rsidR="00AD3AB9">
        <w:rPr>
          <w:rFonts w:ascii="Calibri" w:hAnsi="Calibri"/>
          <w:color w:val="000000"/>
        </w:rPr>
        <w:t xml:space="preserve">welcome CBHC’s </w:t>
      </w:r>
      <w:r w:rsidRPr="00D8521A">
        <w:rPr>
          <w:rFonts w:ascii="Calibri" w:hAnsi="Calibri"/>
          <w:color w:val="000000"/>
        </w:rPr>
        <w:t>involvement and enthusiasm in the Mental Health First Aid community,</w:t>
      </w:r>
      <w:proofErr w:type="gramStart"/>
      <w:r w:rsidRPr="00D8521A">
        <w:rPr>
          <w:rFonts w:ascii="Calibri" w:hAnsi="Calibri"/>
          <w:color w:val="000000"/>
        </w:rPr>
        <w:t xml:space="preserve">” </w:t>
      </w:r>
      <w:r w:rsidRPr="00D8521A">
        <w:rPr>
          <w:rFonts w:ascii="Calibri" w:eastAsia="Calibri" w:hAnsi="Calibri" w:cs="Segoe UI"/>
        </w:rPr>
        <w:t xml:space="preserve"> </w:t>
      </w:r>
      <w:r w:rsidRPr="00D8521A">
        <w:rPr>
          <w:rFonts w:ascii="Calibri" w:hAnsi="Calibri"/>
          <w:color w:val="000000"/>
        </w:rPr>
        <w:t>says</w:t>
      </w:r>
      <w:proofErr w:type="gramEnd"/>
      <w:r w:rsidRPr="00D8521A">
        <w:rPr>
          <w:rFonts w:ascii="Calibri" w:hAnsi="Calibri"/>
          <w:color w:val="000000"/>
        </w:rPr>
        <w:t xml:space="preserve"> Linda Rosenberg, MSW, president and CEO of the National Council for Community Behavioral Healthcare, the organization who </w:t>
      </w:r>
      <w:r w:rsidRPr="00D8521A">
        <w:rPr>
          <w:rFonts w:ascii="Calibri" w:hAnsi="Calibri"/>
        </w:rPr>
        <w:t xml:space="preserve">brought Mental Health First Aid to the United States in 2008.  “We know they </w:t>
      </w:r>
      <w:r w:rsidRPr="00D8521A">
        <w:rPr>
          <w:rFonts w:ascii="Calibri" w:hAnsi="Calibri"/>
          <w:color w:val="000000"/>
        </w:rPr>
        <w:t xml:space="preserve">will have a great impact on the mental health communities throughout </w:t>
      </w:r>
      <w:r w:rsidR="00AD3AB9">
        <w:rPr>
          <w:rFonts w:ascii="Calibri" w:hAnsi="Calibri"/>
          <w:color w:val="000000"/>
        </w:rPr>
        <w:t>Charlotte County</w:t>
      </w:r>
      <w:r w:rsidRPr="00D8521A">
        <w:rPr>
          <w:rFonts w:ascii="Calibri" w:eastAsia="Calibri" w:hAnsi="Calibri" w:cs="Segoe UI"/>
        </w:rPr>
        <w:t>, and will be key players in improving mental health literacy nationwide.”</w:t>
      </w:r>
    </w:p>
    <w:p w:rsidR="00973DF0" w:rsidRPr="00D8521A" w:rsidRDefault="00973DF0" w:rsidP="00973DF0">
      <w:pPr>
        <w:rPr>
          <w:rFonts w:ascii="Calibri" w:hAnsi="Calibri"/>
        </w:rPr>
      </w:pPr>
    </w:p>
    <w:p w:rsidR="00973DF0" w:rsidRPr="00D8521A" w:rsidRDefault="00973DF0" w:rsidP="00973DF0">
      <w:pPr>
        <w:rPr>
          <w:rFonts w:ascii="Calibri" w:hAnsi="Calibri"/>
        </w:rPr>
      </w:pPr>
      <w:r w:rsidRPr="00D8521A">
        <w:rPr>
          <w:rFonts w:ascii="Calibri" w:hAnsi="Calibri"/>
        </w:rPr>
        <w:t xml:space="preserve">In its pilot year, the program was introduced in nearly twenty states and more than 40 communities nationwide.  </w:t>
      </w:r>
      <w:r w:rsidR="00AD3AB9">
        <w:rPr>
          <w:rFonts w:ascii="Calibri" w:hAnsi="Calibri"/>
        </w:rPr>
        <w:t>The National Council certified Charlotte Behavioral Health Care</w:t>
      </w:r>
      <w:r w:rsidR="00AD3AB9" w:rsidRPr="00D8521A">
        <w:rPr>
          <w:rFonts w:ascii="Calibri" w:hAnsi="Calibri"/>
        </w:rPr>
        <w:t xml:space="preserve"> </w:t>
      </w:r>
      <w:r w:rsidRPr="00D8521A">
        <w:rPr>
          <w:rFonts w:ascii="Calibri" w:hAnsi="Calibri"/>
        </w:rPr>
        <w:t>to provide the Ment</w:t>
      </w:r>
      <w:r w:rsidR="00AD3AB9">
        <w:rPr>
          <w:rFonts w:ascii="Calibri" w:hAnsi="Calibri"/>
        </w:rPr>
        <w:t xml:space="preserve">al Health First Aid program in February, 2013, </w:t>
      </w:r>
      <w:r w:rsidRPr="00D8521A">
        <w:rPr>
          <w:rFonts w:ascii="Calibri" w:hAnsi="Calibri"/>
        </w:rPr>
        <w:t>through an inst</w:t>
      </w:r>
      <w:r w:rsidR="00AD3AB9">
        <w:rPr>
          <w:rFonts w:ascii="Calibri" w:hAnsi="Calibri"/>
        </w:rPr>
        <w:t xml:space="preserve">ructor certification course in Orlando and Texas. </w:t>
      </w:r>
      <w:r w:rsidRPr="00D8521A">
        <w:rPr>
          <w:rFonts w:ascii="Calibri" w:hAnsi="Calibri"/>
        </w:rPr>
        <w:t xml:space="preserve"> </w:t>
      </w:r>
      <w:r w:rsidR="00AD3AB9">
        <w:rPr>
          <w:rFonts w:ascii="Calibri" w:hAnsi="Calibri"/>
        </w:rPr>
        <w:t>Charlotte Behavioral Health Care</w:t>
      </w:r>
      <w:r w:rsidR="00AD3AB9" w:rsidRPr="00D8521A">
        <w:rPr>
          <w:rFonts w:ascii="Calibri" w:hAnsi="Calibri"/>
        </w:rPr>
        <w:t xml:space="preserve"> </w:t>
      </w:r>
      <w:r w:rsidRPr="00D8521A">
        <w:rPr>
          <w:rFonts w:ascii="Calibri" w:hAnsi="Calibri"/>
        </w:rPr>
        <w:t xml:space="preserve">and all the sites across the nation that replicate this program maintain strict fidelity to the original, proven program.  </w:t>
      </w:r>
    </w:p>
    <w:p w:rsidR="00973DF0" w:rsidRPr="00D8521A" w:rsidRDefault="00973DF0" w:rsidP="00973DF0">
      <w:pPr>
        <w:rPr>
          <w:rFonts w:ascii="Calibri" w:hAnsi="Calibri"/>
        </w:rPr>
      </w:pPr>
    </w:p>
    <w:p w:rsidR="00973DF0" w:rsidRPr="00D8521A" w:rsidRDefault="00973DF0" w:rsidP="00973DF0">
      <w:pPr>
        <w:rPr>
          <w:rFonts w:ascii="Calibri" w:hAnsi="Calibri"/>
        </w:rPr>
      </w:pPr>
      <w:r w:rsidRPr="00D8521A">
        <w:rPr>
          <w:rFonts w:ascii="Calibri" w:hAnsi="Calibri"/>
        </w:rPr>
        <w:t xml:space="preserve">For more information or to participate in a Mental Health </w:t>
      </w:r>
      <w:r w:rsidR="00AD3AB9">
        <w:rPr>
          <w:rFonts w:ascii="Calibri" w:hAnsi="Calibri"/>
        </w:rPr>
        <w:t xml:space="preserve">First Aid training in Charlotte County visit </w:t>
      </w:r>
      <w:hyperlink r:id="rId8" w:history="1">
        <w:r w:rsidR="00AD3AB9" w:rsidRPr="00A9418D">
          <w:rPr>
            <w:rStyle w:val="Hyperlink"/>
            <w:rFonts w:ascii="Calibri" w:hAnsi="Calibri"/>
          </w:rPr>
          <w:t>www.cbhcfl.org</w:t>
        </w:r>
      </w:hyperlink>
      <w:r w:rsidR="00AD3AB9">
        <w:rPr>
          <w:rFonts w:ascii="Calibri" w:hAnsi="Calibri"/>
        </w:rPr>
        <w:t xml:space="preserve"> or call Megan Burkard at (941) 639-8300</w:t>
      </w:r>
      <w:r w:rsidRPr="00D8521A">
        <w:rPr>
          <w:rFonts w:ascii="Calibri" w:hAnsi="Calibri"/>
        </w:rPr>
        <w:t xml:space="preserve">.    </w:t>
      </w:r>
    </w:p>
    <w:p w:rsidR="00973DF0" w:rsidRPr="00D8521A" w:rsidRDefault="00973DF0" w:rsidP="00973DF0">
      <w:pPr>
        <w:rPr>
          <w:rFonts w:ascii="Calibri" w:hAnsi="Calibri"/>
        </w:rPr>
      </w:pPr>
    </w:p>
    <w:p w:rsidR="00973DF0" w:rsidRPr="00D8521A" w:rsidRDefault="00973DF0" w:rsidP="00973DF0">
      <w:pPr>
        <w:rPr>
          <w:rFonts w:ascii="Calibri" w:hAnsi="Calibri"/>
          <w:sz w:val="12"/>
          <w:szCs w:val="12"/>
        </w:rPr>
      </w:pPr>
    </w:p>
    <w:p w:rsidR="00973DF0" w:rsidRPr="00D8521A" w:rsidRDefault="00973DF0" w:rsidP="00973DF0">
      <w:pPr>
        <w:jc w:val="center"/>
        <w:rPr>
          <w:rFonts w:ascii="Calibri" w:hAnsi="Calibri"/>
          <w:color w:val="000000"/>
        </w:rPr>
      </w:pPr>
      <w:r w:rsidRPr="00D8521A">
        <w:rPr>
          <w:rFonts w:ascii="Calibri" w:hAnsi="Calibri"/>
        </w:rPr>
        <w:t>###</w:t>
      </w:r>
    </w:p>
    <w:p w:rsidR="00973DF0" w:rsidRDefault="00973DF0">
      <w:pPr>
        <w:rPr>
          <w:b/>
          <w:sz w:val="28"/>
          <w:szCs w:val="28"/>
        </w:rPr>
      </w:pPr>
    </w:p>
    <w:sectPr w:rsidR="00973DF0" w:rsidSect="00AD3AB9">
      <w:pgSz w:w="12240" w:h="15840"/>
      <w:pgMar w:top="810" w:right="1440" w:bottom="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DF0" w:rsidRDefault="00973DF0" w:rsidP="00EC49A9">
      <w:r>
        <w:separator/>
      </w:r>
    </w:p>
  </w:endnote>
  <w:endnote w:type="continuationSeparator" w:id="0">
    <w:p w:rsidR="00973DF0" w:rsidRDefault="00973DF0" w:rsidP="00EC4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DF0" w:rsidRDefault="00973DF0" w:rsidP="00EC49A9">
      <w:r>
        <w:separator/>
      </w:r>
    </w:p>
  </w:footnote>
  <w:footnote w:type="continuationSeparator" w:id="0">
    <w:p w:rsidR="00973DF0" w:rsidRDefault="00973DF0" w:rsidP="00EC4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C6B"/>
    <w:multiLevelType w:val="multilevel"/>
    <w:tmpl w:val="0590D81C"/>
    <w:lvl w:ilvl="0">
      <w:start w:val="941"/>
      <w:numFmt w:val="decimal"/>
      <w:lvlText w:val="%1"/>
      <w:lvlJc w:val="left"/>
      <w:pPr>
        <w:tabs>
          <w:tab w:val="num" w:pos="1500"/>
        </w:tabs>
        <w:ind w:left="1500" w:hanging="1500"/>
      </w:pPr>
      <w:rPr>
        <w:rFonts w:hint="default"/>
      </w:rPr>
    </w:lvl>
    <w:lvl w:ilvl="1">
      <w:start w:val="639"/>
      <w:numFmt w:val="decimal"/>
      <w:lvlText w:val="%1-%2"/>
      <w:lvlJc w:val="left"/>
      <w:pPr>
        <w:tabs>
          <w:tab w:val="num" w:pos="2220"/>
        </w:tabs>
        <w:ind w:left="2220" w:hanging="1500"/>
      </w:pPr>
      <w:rPr>
        <w:rFonts w:hint="default"/>
      </w:rPr>
    </w:lvl>
    <w:lvl w:ilvl="2">
      <w:start w:val="8300"/>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540"/>
        </w:tabs>
        <w:ind w:left="6540" w:hanging="15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7DE2"/>
    <w:rsid w:val="00063CAF"/>
    <w:rsid w:val="001732B9"/>
    <w:rsid w:val="001953B7"/>
    <w:rsid w:val="001F3E67"/>
    <w:rsid w:val="00221B19"/>
    <w:rsid w:val="002E6E7C"/>
    <w:rsid w:val="002F36A2"/>
    <w:rsid w:val="00327DE2"/>
    <w:rsid w:val="00334CAF"/>
    <w:rsid w:val="003A14FA"/>
    <w:rsid w:val="003D6E38"/>
    <w:rsid w:val="00481E4D"/>
    <w:rsid w:val="005731F6"/>
    <w:rsid w:val="006839F5"/>
    <w:rsid w:val="00691596"/>
    <w:rsid w:val="006C3618"/>
    <w:rsid w:val="0071150B"/>
    <w:rsid w:val="00731026"/>
    <w:rsid w:val="00751623"/>
    <w:rsid w:val="00761075"/>
    <w:rsid w:val="007B25A1"/>
    <w:rsid w:val="0085729C"/>
    <w:rsid w:val="00906EEC"/>
    <w:rsid w:val="00956F9C"/>
    <w:rsid w:val="00973DF0"/>
    <w:rsid w:val="00975999"/>
    <w:rsid w:val="009930C2"/>
    <w:rsid w:val="009B0DF4"/>
    <w:rsid w:val="009B2BB8"/>
    <w:rsid w:val="009B52FD"/>
    <w:rsid w:val="009E32C9"/>
    <w:rsid w:val="00A4387E"/>
    <w:rsid w:val="00A952D0"/>
    <w:rsid w:val="00AD3AB9"/>
    <w:rsid w:val="00B41F42"/>
    <w:rsid w:val="00B47FB6"/>
    <w:rsid w:val="00BA4D7A"/>
    <w:rsid w:val="00C04C30"/>
    <w:rsid w:val="00C86333"/>
    <w:rsid w:val="00D37F2B"/>
    <w:rsid w:val="00D872C0"/>
    <w:rsid w:val="00DA38A0"/>
    <w:rsid w:val="00E87A85"/>
    <w:rsid w:val="00EC13B9"/>
    <w:rsid w:val="00EC1CB7"/>
    <w:rsid w:val="00EC49A9"/>
    <w:rsid w:val="00F12B61"/>
    <w:rsid w:val="00FE1CD3"/>
    <w:rsid w:val="00FF7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29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1075"/>
    <w:rPr>
      <w:i/>
      <w:iCs/>
    </w:rPr>
  </w:style>
  <w:style w:type="character" w:customStyle="1" w:styleId="apple-converted-space">
    <w:name w:val="apple-converted-space"/>
    <w:basedOn w:val="DefaultParagraphFont"/>
    <w:rsid w:val="00FE1CD3"/>
  </w:style>
  <w:style w:type="paragraph" w:styleId="Header">
    <w:name w:val="header"/>
    <w:basedOn w:val="Normal"/>
    <w:link w:val="HeaderChar"/>
    <w:uiPriority w:val="99"/>
    <w:semiHidden/>
    <w:unhideWhenUsed/>
    <w:rsid w:val="00EC49A9"/>
    <w:pPr>
      <w:tabs>
        <w:tab w:val="center" w:pos="4680"/>
        <w:tab w:val="right" w:pos="9360"/>
      </w:tabs>
    </w:pPr>
  </w:style>
  <w:style w:type="character" w:customStyle="1" w:styleId="HeaderChar">
    <w:name w:val="Header Char"/>
    <w:basedOn w:val="DefaultParagraphFont"/>
    <w:link w:val="Header"/>
    <w:uiPriority w:val="99"/>
    <w:semiHidden/>
    <w:rsid w:val="00EC49A9"/>
  </w:style>
  <w:style w:type="paragraph" w:styleId="Footer">
    <w:name w:val="footer"/>
    <w:basedOn w:val="Normal"/>
    <w:link w:val="FooterChar"/>
    <w:uiPriority w:val="99"/>
    <w:semiHidden/>
    <w:unhideWhenUsed/>
    <w:rsid w:val="00EC49A9"/>
    <w:pPr>
      <w:tabs>
        <w:tab w:val="center" w:pos="4680"/>
        <w:tab w:val="right" w:pos="9360"/>
      </w:tabs>
    </w:pPr>
  </w:style>
  <w:style w:type="character" w:customStyle="1" w:styleId="FooterChar">
    <w:name w:val="Footer Char"/>
    <w:basedOn w:val="DefaultParagraphFont"/>
    <w:link w:val="Footer"/>
    <w:uiPriority w:val="99"/>
    <w:semiHidden/>
    <w:rsid w:val="00EC49A9"/>
  </w:style>
  <w:style w:type="paragraph" w:styleId="BalloonText">
    <w:name w:val="Balloon Text"/>
    <w:basedOn w:val="Normal"/>
    <w:link w:val="BalloonTextChar"/>
    <w:uiPriority w:val="99"/>
    <w:semiHidden/>
    <w:unhideWhenUsed/>
    <w:rsid w:val="00EC49A9"/>
    <w:rPr>
      <w:rFonts w:ascii="Tahoma" w:hAnsi="Tahoma" w:cs="Tahoma"/>
      <w:sz w:val="16"/>
      <w:szCs w:val="16"/>
    </w:rPr>
  </w:style>
  <w:style w:type="character" w:customStyle="1" w:styleId="BalloonTextChar">
    <w:name w:val="Balloon Text Char"/>
    <w:basedOn w:val="DefaultParagraphFont"/>
    <w:link w:val="BalloonText"/>
    <w:uiPriority w:val="99"/>
    <w:semiHidden/>
    <w:rsid w:val="00EC49A9"/>
    <w:rPr>
      <w:rFonts w:ascii="Tahoma" w:hAnsi="Tahoma" w:cs="Tahoma"/>
      <w:sz w:val="16"/>
      <w:szCs w:val="16"/>
    </w:rPr>
  </w:style>
  <w:style w:type="character" w:styleId="Hyperlink">
    <w:name w:val="Hyperlink"/>
    <w:basedOn w:val="DefaultParagraphFont"/>
    <w:uiPriority w:val="99"/>
    <w:unhideWhenUsed/>
    <w:rsid w:val="00AD3A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868569">
      <w:bodyDiv w:val="1"/>
      <w:marLeft w:val="0"/>
      <w:marRight w:val="0"/>
      <w:marTop w:val="0"/>
      <w:marBottom w:val="0"/>
      <w:divBdr>
        <w:top w:val="none" w:sz="0" w:space="0" w:color="auto"/>
        <w:left w:val="none" w:sz="0" w:space="0" w:color="auto"/>
        <w:bottom w:val="none" w:sz="0" w:space="0" w:color="auto"/>
        <w:right w:val="none" w:sz="0" w:space="0" w:color="auto"/>
      </w:divBdr>
      <w:divsChild>
        <w:div w:id="422922518">
          <w:marLeft w:val="0"/>
          <w:marRight w:val="0"/>
          <w:marTop w:val="0"/>
          <w:marBottom w:val="0"/>
          <w:divBdr>
            <w:top w:val="none" w:sz="0" w:space="0" w:color="auto"/>
            <w:left w:val="none" w:sz="0" w:space="0" w:color="auto"/>
            <w:bottom w:val="none" w:sz="0" w:space="0" w:color="auto"/>
            <w:right w:val="none" w:sz="0" w:space="0" w:color="auto"/>
          </w:divBdr>
        </w:div>
        <w:div w:id="2126925692">
          <w:marLeft w:val="0"/>
          <w:marRight w:val="0"/>
          <w:marTop w:val="0"/>
          <w:marBottom w:val="0"/>
          <w:divBdr>
            <w:top w:val="none" w:sz="0" w:space="0" w:color="auto"/>
            <w:left w:val="none" w:sz="0" w:space="0" w:color="auto"/>
            <w:bottom w:val="none" w:sz="0" w:space="0" w:color="auto"/>
            <w:right w:val="none" w:sz="0" w:space="0" w:color="auto"/>
          </w:divBdr>
        </w:div>
        <w:div w:id="204748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hcf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jboles</dc:creator>
  <cp:lastModifiedBy>jboles</cp:lastModifiedBy>
  <cp:revision>3</cp:revision>
  <cp:lastPrinted>2013-02-07T19:50:00Z</cp:lastPrinted>
  <dcterms:created xsi:type="dcterms:W3CDTF">2013-03-08T16:01:00Z</dcterms:created>
  <dcterms:modified xsi:type="dcterms:W3CDTF">2013-05-30T18:31:00Z</dcterms:modified>
</cp:coreProperties>
</file>